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9A" w:rsidRPr="004710F7" w:rsidRDefault="0077519A">
      <w:pPr>
        <w:rPr>
          <w:sz w:val="8"/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845"/>
        <w:gridCol w:w="5227"/>
      </w:tblGrid>
      <w:tr w:rsidR="00933631" w:rsidRPr="00933631" w:rsidTr="00715486">
        <w:trPr>
          <w:trHeight w:val="1641"/>
        </w:trPr>
        <w:tc>
          <w:tcPr>
            <w:tcW w:w="3845" w:type="dxa"/>
          </w:tcPr>
          <w:p w:rsidR="000E373E" w:rsidRPr="00933631" w:rsidRDefault="000E373E" w:rsidP="00060DE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36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UBND HUYỆN KHOÁI CHÂU</w:t>
            </w:r>
          </w:p>
          <w:p w:rsidR="000E373E" w:rsidRPr="00D8227F" w:rsidRDefault="000E373E" w:rsidP="00060DE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336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F52C3" wp14:editId="1CC6E75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213995</wp:posOffset>
                      </wp:positionV>
                      <wp:extent cx="914400" cy="0"/>
                      <wp:effectExtent l="7620" t="13970" r="1143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85pt" to="12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"/>
                  </w:pict>
                </mc:Fallback>
              </mc:AlternateContent>
            </w:r>
            <w:r w:rsidR="00D822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TRƯỜNG THCS BÌNH KIỀU</w:t>
            </w:r>
          </w:p>
          <w:p w:rsidR="000E373E" w:rsidRPr="00933631" w:rsidRDefault="000E373E" w:rsidP="00060DE9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E373E" w:rsidRPr="00D8227F" w:rsidRDefault="000E373E" w:rsidP="00060DE9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336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r w:rsidR="00AC280E" w:rsidRPr="009336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D822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127</w:t>
            </w:r>
            <w:r w:rsidR="00D822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D822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THCSBK</w:t>
            </w:r>
          </w:p>
          <w:p w:rsidR="000E373E" w:rsidRPr="00D8227F" w:rsidRDefault="000E373E" w:rsidP="00195AD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3631">
              <w:rPr>
                <w:rFonts w:ascii="Times New Roman" w:hAnsi="Times New Roman" w:cs="Times New Roman"/>
                <w:color w:val="000000" w:themeColor="text1"/>
              </w:rPr>
              <w:t>V/</w:t>
            </w:r>
            <w:r w:rsidR="00195ADF" w:rsidRPr="00D8227F">
              <w:rPr>
                <w:rFonts w:ascii="Times New Roman" w:hAnsi="Times New Roman" w:cs="Times New Roman"/>
                <w:color w:val="000000" w:themeColor="text1"/>
              </w:rPr>
              <w:t>v thực hiện Công điện số</w:t>
            </w:r>
          </w:p>
          <w:p w:rsidR="00195ADF" w:rsidRPr="00D8227F" w:rsidRDefault="00195ADF" w:rsidP="00195AD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7F">
              <w:rPr>
                <w:rFonts w:ascii="Times New Roman" w:hAnsi="Times New Roman" w:cs="Times New Roman"/>
                <w:color w:val="000000" w:themeColor="text1"/>
              </w:rPr>
              <w:t>3134/CĐ-CTUBND tỉnh Hưng Yên</w:t>
            </w:r>
          </w:p>
          <w:p w:rsidR="00195ADF" w:rsidRPr="00D8227F" w:rsidRDefault="00195ADF" w:rsidP="00195AD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27F">
              <w:rPr>
                <w:rFonts w:ascii="Times New Roman" w:hAnsi="Times New Roman" w:cs="Times New Roman"/>
                <w:color w:val="000000" w:themeColor="text1"/>
              </w:rPr>
              <w:t>Ngày 07/12/2021</w:t>
            </w:r>
          </w:p>
        </w:tc>
        <w:tc>
          <w:tcPr>
            <w:tcW w:w="5227" w:type="dxa"/>
          </w:tcPr>
          <w:p w:rsidR="000E373E" w:rsidRPr="00933631" w:rsidRDefault="000E373E" w:rsidP="00060DE9">
            <w:pPr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933631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3631">
                  <w:rPr>
                    <w:rFonts w:ascii="Times New Roman" w:hAnsi="Times New Roman" w:cs="Times New Roman"/>
                    <w:b/>
                    <w:color w:val="000000" w:themeColor="text1"/>
                    <w:spacing w:val="-6"/>
                    <w:sz w:val="26"/>
                    <w:szCs w:val="26"/>
                  </w:rPr>
                  <w:t>NAM</w:t>
                </w:r>
              </w:smartTag>
            </w:smartTag>
          </w:p>
          <w:p w:rsidR="000E373E" w:rsidRPr="00933631" w:rsidRDefault="000E373E" w:rsidP="00060DE9">
            <w:pPr>
              <w:spacing w:line="264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36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0E373E" w:rsidRPr="00933631" w:rsidRDefault="000E373E" w:rsidP="00060DE9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363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4FE99" wp14:editId="75C7E3D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10795</wp:posOffset>
                      </wp:positionV>
                      <wp:extent cx="201612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.85pt" to="20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"/>
                  </w:pict>
                </mc:Fallback>
              </mc:AlternateContent>
            </w:r>
          </w:p>
          <w:p w:rsidR="000E373E" w:rsidRPr="00933631" w:rsidRDefault="000E373E" w:rsidP="00060DE9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E373E" w:rsidRPr="00933631" w:rsidRDefault="0054275D" w:rsidP="00060DE9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595E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D8227F" w:rsidRPr="00595E8D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Bình Kiều</w:t>
            </w:r>
            <w:r w:rsidR="00DE0A4C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, ngày</w:t>
            </w:r>
            <w:r w:rsidR="00D8227F" w:rsidRPr="00595E8D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10</w:t>
            </w:r>
            <w:r w:rsidR="000E373E" w:rsidRPr="00933631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195ADF" w:rsidRPr="00595E8D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>12</w:t>
            </w:r>
            <w:r w:rsidR="000E373E" w:rsidRPr="00933631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năm 2021</w:t>
            </w:r>
          </w:p>
        </w:tc>
      </w:tr>
    </w:tbl>
    <w:p w:rsidR="000E373E" w:rsidRPr="00933631" w:rsidRDefault="000E373E" w:rsidP="000E373E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0E373E" w:rsidRPr="00D8227F" w:rsidRDefault="000E373E" w:rsidP="00195ADF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Kính gửi: </w:t>
      </w:r>
      <w:r w:rsidR="00595E8D" w:rsidRPr="00595E8D">
        <w:rPr>
          <w:rFonts w:ascii="Times New Roman" w:hAnsi="Times New Roman" w:cs="Times New Roman"/>
          <w:color w:val="000000" w:themeColor="text1"/>
          <w:sz w:val="28"/>
          <w:szCs w:val="28"/>
        </w:rPr>
        <w:t>Toàn thể Cán bộ</w:t>
      </w:r>
      <w:r w:rsidR="004710F7">
        <w:rPr>
          <w:rFonts w:ascii="Times New Roman" w:hAnsi="Times New Roman" w:cs="Times New Roman"/>
          <w:color w:val="000000" w:themeColor="text1"/>
          <w:sz w:val="28"/>
          <w:szCs w:val="28"/>
        </w:rPr>
        <w:t>, giáo viên, nhân viên</w:t>
      </w:r>
      <w:r w:rsidR="00595E8D" w:rsidRPr="0059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trường THCS Bình Kiều</w:t>
      </w:r>
      <w:r w:rsidR="00C15E4F" w:rsidRPr="00D82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4A7" w:rsidRPr="00D8227F" w:rsidRDefault="009E44A7" w:rsidP="009E44A7">
      <w:pPr>
        <w:pStyle w:val="BodyText"/>
        <w:ind w:firstLine="0"/>
        <w:jc w:val="both"/>
        <w:rPr>
          <w:color w:val="000000" w:themeColor="text1"/>
        </w:rPr>
      </w:pPr>
    </w:p>
    <w:p w:rsidR="00DC43FC" w:rsidRPr="00933631" w:rsidRDefault="00595E8D" w:rsidP="00592C2D">
      <w:pPr>
        <w:pStyle w:val="BodyText"/>
        <w:spacing w:after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95E8D">
        <w:rPr>
          <w:color w:val="000000" w:themeColor="text1"/>
          <w:sz w:val="28"/>
          <w:szCs w:val="28"/>
        </w:rPr>
        <w:t>T</w:t>
      </w:r>
      <w:r w:rsidR="00BD7945" w:rsidRPr="00D8227F">
        <w:rPr>
          <w:color w:val="000000" w:themeColor="text1"/>
          <w:sz w:val="28"/>
          <w:szCs w:val="28"/>
        </w:rPr>
        <w:t>hực hiện Công điện số 3134/CĐ-CTUBND tỉnh Hưng Yên</w:t>
      </w:r>
      <w:r w:rsidR="00C4442C" w:rsidRPr="00D8227F">
        <w:rPr>
          <w:color w:val="000000" w:themeColor="text1"/>
          <w:sz w:val="28"/>
          <w:szCs w:val="28"/>
        </w:rPr>
        <w:t xml:space="preserve">, </w:t>
      </w:r>
      <w:r w:rsidRPr="00595E8D">
        <w:rPr>
          <w:color w:val="000000" w:themeColor="text1"/>
          <w:sz w:val="28"/>
          <w:szCs w:val="28"/>
        </w:rPr>
        <w:t>Trường THCS Bình Kiều thông báo</w:t>
      </w:r>
      <w:r w:rsidR="00DC43FC" w:rsidRPr="00933631">
        <w:rPr>
          <w:color w:val="000000" w:themeColor="text1"/>
          <w:sz w:val="28"/>
          <w:szCs w:val="28"/>
        </w:rPr>
        <w:t xml:space="preserve"> </w:t>
      </w:r>
      <w:r w:rsidRPr="00595E8D">
        <w:rPr>
          <w:color w:val="000000" w:themeColor="text1"/>
          <w:sz w:val="28"/>
          <w:szCs w:val="28"/>
        </w:rPr>
        <w:t>tới toàn thể CB,GV,NV nhà trường</w:t>
      </w:r>
      <w:r w:rsidR="00DC43FC" w:rsidRPr="00933631">
        <w:rPr>
          <w:color w:val="000000" w:themeColor="text1"/>
          <w:sz w:val="28"/>
          <w:szCs w:val="28"/>
        </w:rPr>
        <w:t xml:space="preserve"> thực hiện các nội dung sau:</w:t>
      </w:r>
    </w:p>
    <w:p w:rsidR="00C4442C" w:rsidRPr="00D8227F" w:rsidRDefault="00597576" w:rsidP="00592C2D">
      <w:pPr>
        <w:pStyle w:val="BodyText"/>
        <w:tabs>
          <w:tab w:val="left" w:pos="860"/>
        </w:tabs>
        <w:spacing w:after="0" w:line="276" w:lineRule="auto"/>
        <w:ind w:firstLine="851"/>
        <w:jc w:val="both"/>
        <w:rPr>
          <w:color w:val="000000" w:themeColor="text1"/>
          <w:sz w:val="28"/>
          <w:szCs w:val="28"/>
        </w:rPr>
      </w:pPr>
      <w:bookmarkStart w:id="1" w:name="bookmark3"/>
      <w:bookmarkEnd w:id="1"/>
      <w:r>
        <w:rPr>
          <w:color w:val="000000" w:themeColor="text1"/>
          <w:sz w:val="28"/>
          <w:szCs w:val="28"/>
        </w:rPr>
        <w:tab/>
      </w:r>
      <w:r w:rsidR="00C4442C" w:rsidRPr="00D8227F">
        <w:rPr>
          <w:color w:val="000000" w:themeColor="text1"/>
          <w:sz w:val="28"/>
          <w:szCs w:val="28"/>
        </w:rPr>
        <w:t>Tuyệt đối không được chủ quan, lơ là với diễn biến dịch bệnh; theo dõi, bám sát tình hình dịch để chủ động các phương án, biện pháp trong phòng, chống dịch bệnh.</w:t>
      </w:r>
    </w:p>
    <w:p w:rsidR="004710F7" w:rsidRDefault="00597576" w:rsidP="00592C2D">
      <w:pPr>
        <w:pStyle w:val="BodyText"/>
        <w:tabs>
          <w:tab w:val="left" w:pos="860"/>
        </w:tabs>
        <w:spacing w:after="0" w:line="276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w:r w:rsidRPr="00597576">
        <w:rPr>
          <w:color w:val="000000" w:themeColor="text1"/>
          <w:sz w:val="28"/>
          <w:szCs w:val="28"/>
        </w:rPr>
        <w:t xml:space="preserve">Yêu cầu hạn chế tối đa việc đi ra ngoài tỉnh, nếu đi phải có sự đồng </w:t>
      </w:r>
      <w:r>
        <w:rPr>
          <w:color w:val="000000" w:themeColor="text1"/>
          <w:sz w:val="28"/>
          <w:szCs w:val="28"/>
        </w:rPr>
        <w:t xml:space="preserve">ý của </w:t>
      </w:r>
      <w:r w:rsidRPr="00597576">
        <w:rPr>
          <w:color w:val="000000" w:themeColor="text1"/>
          <w:sz w:val="28"/>
          <w:szCs w:val="28"/>
        </w:rPr>
        <w:t xml:space="preserve">Hiệu trưởng </w:t>
      </w:r>
      <w:r>
        <w:rPr>
          <w:color w:val="000000" w:themeColor="text1"/>
          <w:sz w:val="28"/>
          <w:szCs w:val="28"/>
        </w:rPr>
        <w:t>và phải có kết quả xét nghiệm Covid 19</w:t>
      </w:r>
      <w:r w:rsidRPr="00597576">
        <w:rPr>
          <w:color w:val="000000" w:themeColor="text1"/>
          <w:sz w:val="28"/>
          <w:szCs w:val="28"/>
        </w:rPr>
        <w:t xml:space="preserve"> âm tính trong vòng 72 giờ trước khi đến trường làm việc trở lại</w:t>
      </w:r>
      <w:r w:rsidR="00A460B5" w:rsidRPr="00D8227F">
        <w:rPr>
          <w:color w:val="000000" w:themeColor="text1"/>
          <w:sz w:val="28"/>
          <w:szCs w:val="28"/>
        </w:rPr>
        <w:t xml:space="preserve">. </w:t>
      </w:r>
    </w:p>
    <w:p w:rsidR="0077519A" w:rsidRPr="00D8227F" w:rsidRDefault="0030321E" w:rsidP="00592C2D">
      <w:pPr>
        <w:pStyle w:val="BodyText"/>
        <w:tabs>
          <w:tab w:val="left" w:pos="860"/>
        </w:tabs>
        <w:spacing w:after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Theo dõi</w:t>
      </w:r>
      <w:r w:rsidR="00A460B5" w:rsidRPr="00D8227F">
        <w:rPr>
          <w:color w:val="000000" w:themeColor="text1"/>
          <w:sz w:val="28"/>
          <w:szCs w:val="28"/>
        </w:rPr>
        <w:t xml:space="preserve"> chặt chẽ cán bộ, công chức, viên chức, người lao động, người ra vào đơn vị; </w:t>
      </w:r>
      <w:r w:rsidR="0077519A" w:rsidRPr="00D8227F">
        <w:rPr>
          <w:color w:val="000000" w:themeColor="text1"/>
          <w:sz w:val="28"/>
          <w:szCs w:val="28"/>
        </w:rPr>
        <w:t xml:space="preserve">người </w:t>
      </w:r>
      <w:r w:rsidR="00A460B5" w:rsidRPr="00D8227F">
        <w:rPr>
          <w:color w:val="000000" w:themeColor="text1"/>
          <w:sz w:val="28"/>
          <w:szCs w:val="28"/>
        </w:rPr>
        <w:t xml:space="preserve">đi lại hằng ngày qua Hà Nội </w:t>
      </w:r>
      <w:r w:rsidR="00597576" w:rsidRPr="00597576">
        <w:rPr>
          <w:color w:val="000000" w:themeColor="text1"/>
          <w:sz w:val="28"/>
          <w:szCs w:val="28"/>
        </w:rPr>
        <w:t xml:space="preserve">phải ký cam kết </w:t>
      </w:r>
      <w:r w:rsidR="00A460B5" w:rsidRPr="00D8227F">
        <w:rPr>
          <w:color w:val="000000" w:themeColor="text1"/>
          <w:sz w:val="28"/>
          <w:szCs w:val="28"/>
        </w:rPr>
        <w:t>hạn chế tiếp xúc với người</w:t>
      </w:r>
      <w:r w:rsidR="0077519A" w:rsidRPr="00D8227F">
        <w:rPr>
          <w:color w:val="000000" w:themeColor="text1"/>
          <w:sz w:val="28"/>
          <w:szCs w:val="28"/>
        </w:rPr>
        <w:t xml:space="preserve"> khác khi về </w:t>
      </w:r>
      <w:r w:rsidR="00597576" w:rsidRPr="00597576">
        <w:rPr>
          <w:color w:val="000000" w:themeColor="text1"/>
          <w:sz w:val="28"/>
          <w:szCs w:val="28"/>
        </w:rPr>
        <w:t>trường</w:t>
      </w:r>
      <w:r>
        <w:rPr>
          <w:color w:val="000000" w:themeColor="text1"/>
          <w:sz w:val="28"/>
          <w:szCs w:val="28"/>
          <w:lang w:val="en-US"/>
        </w:rPr>
        <w:t>.</w:t>
      </w:r>
      <w:r w:rsidR="0077519A" w:rsidRPr="00D8227F">
        <w:rPr>
          <w:color w:val="000000" w:themeColor="text1"/>
          <w:sz w:val="28"/>
          <w:szCs w:val="28"/>
        </w:rPr>
        <w:t xml:space="preserve"> </w:t>
      </w:r>
    </w:p>
    <w:p w:rsidR="0077519A" w:rsidRDefault="00D46FB7" w:rsidP="00592C2D">
      <w:pPr>
        <w:pStyle w:val="BodyText"/>
        <w:tabs>
          <w:tab w:val="left" w:pos="860"/>
        </w:tabs>
        <w:spacing w:after="0" w:line="276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w:r w:rsidRPr="00D8227F">
        <w:rPr>
          <w:color w:val="000000" w:themeColor="text1"/>
          <w:sz w:val="28"/>
          <w:szCs w:val="28"/>
        </w:rPr>
        <w:t xml:space="preserve">Tiếp tục </w:t>
      </w:r>
      <w:r w:rsidR="004710F7" w:rsidRPr="004710F7">
        <w:rPr>
          <w:color w:val="000000" w:themeColor="text1"/>
          <w:sz w:val="28"/>
          <w:szCs w:val="28"/>
        </w:rPr>
        <w:t>thực hiện nghiêm túc cam kết</w:t>
      </w:r>
      <w:r w:rsidR="0077519A" w:rsidRPr="00D8227F">
        <w:rPr>
          <w:color w:val="000000" w:themeColor="text1"/>
          <w:sz w:val="28"/>
          <w:szCs w:val="28"/>
        </w:rPr>
        <w:t xml:space="preserve"> không dạy thêm</w:t>
      </w:r>
      <w:r w:rsidRPr="00D8227F">
        <w:rPr>
          <w:color w:val="000000" w:themeColor="text1"/>
          <w:sz w:val="28"/>
          <w:szCs w:val="28"/>
        </w:rPr>
        <w:t xml:space="preserve"> và tuyên truyền tới phụ huynh học sinh không cho con em học thêm</w:t>
      </w:r>
      <w:r w:rsidR="0077519A" w:rsidRPr="00D8227F">
        <w:rPr>
          <w:color w:val="000000" w:themeColor="text1"/>
          <w:sz w:val="28"/>
          <w:szCs w:val="28"/>
        </w:rPr>
        <w:t xml:space="preserve"> dưới mọi hình thức</w:t>
      </w:r>
      <w:r w:rsidRPr="00D8227F">
        <w:rPr>
          <w:color w:val="000000" w:themeColor="text1"/>
          <w:sz w:val="28"/>
          <w:szCs w:val="28"/>
        </w:rPr>
        <w:t xml:space="preserve"> để đảm bảo công tác phòng, chống dịch</w:t>
      </w:r>
      <w:r w:rsidR="000957E8" w:rsidRPr="00D8227F">
        <w:rPr>
          <w:color w:val="000000" w:themeColor="text1"/>
          <w:sz w:val="28"/>
          <w:szCs w:val="28"/>
        </w:rPr>
        <w:t>.</w:t>
      </w:r>
    </w:p>
    <w:p w:rsidR="004710F7" w:rsidRPr="004710F7" w:rsidRDefault="004710F7" w:rsidP="00592C2D">
      <w:pPr>
        <w:pStyle w:val="BodyText"/>
        <w:tabs>
          <w:tab w:val="left" w:pos="860"/>
        </w:tabs>
        <w:spacing w:after="0" w:line="276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Các đồng chí giáo viên chủ nhiệm phải nắm bắt tình hình học sinh trong lớp, nếu có trường hợp là F0, F1,F2 phải báo cáo ngay về nhà trường.</w:t>
      </w:r>
    </w:p>
    <w:p w:rsidR="00801FFA" w:rsidRDefault="00B3486F" w:rsidP="00592C2D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227F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DC43FC" w:rsidRPr="009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êu cầu </w:t>
      </w:r>
      <w:r w:rsidR="004710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 đồng chí</w:t>
      </w:r>
      <w:r w:rsidR="00DC43FC" w:rsidRPr="009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nghiêm túc thực hiện</w:t>
      </w:r>
      <w:r w:rsidR="004710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các nội dung trên</w:t>
      </w:r>
      <w:r w:rsidR="00DC43FC" w:rsidRPr="00933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1FFA" w:rsidRPr="00D8227F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:rsidR="00F3760D" w:rsidRPr="00F3760D" w:rsidRDefault="00F3760D" w:rsidP="00592C2D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010"/>
        <w:gridCol w:w="4062"/>
      </w:tblGrid>
      <w:tr w:rsidR="00933631" w:rsidRPr="00933631" w:rsidTr="00C15E4F">
        <w:tc>
          <w:tcPr>
            <w:tcW w:w="5010" w:type="dxa"/>
          </w:tcPr>
          <w:p w:rsidR="00A146B4" w:rsidRPr="00D8227F" w:rsidRDefault="00A146B4" w:rsidP="00DC6B2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  <w:p w:rsidR="00111FFB" w:rsidRPr="00933631" w:rsidRDefault="00111FFB" w:rsidP="00DC6B2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363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Nơi nhận</w:t>
            </w:r>
            <w:r w:rsidRPr="009336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111FFB" w:rsidRPr="00933631" w:rsidRDefault="00111FFB" w:rsidP="00DC6B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Như trên;</w:t>
            </w:r>
          </w:p>
          <w:p w:rsidR="00111FFB" w:rsidRPr="00933631" w:rsidRDefault="00111FFB" w:rsidP="00DC6B2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336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Lưu VT.</w:t>
            </w:r>
          </w:p>
        </w:tc>
        <w:tc>
          <w:tcPr>
            <w:tcW w:w="4062" w:type="dxa"/>
          </w:tcPr>
          <w:p w:rsidR="00A146B4" w:rsidRPr="00D8227F" w:rsidRDefault="00A146B4" w:rsidP="00DC6B25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:rsidR="00111FFB" w:rsidRPr="004710F7" w:rsidRDefault="004710F7" w:rsidP="00DC6B25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4710F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HIỆU TRƯỞNG</w:t>
            </w:r>
          </w:p>
          <w:p w:rsidR="00111FFB" w:rsidRPr="00D8227F" w:rsidRDefault="00111FFB" w:rsidP="00DC6B25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  <w:p w:rsidR="00DE0A4C" w:rsidRPr="00D8227F" w:rsidRDefault="00DE0A4C" w:rsidP="00DC6B25">
            <w:pPr>
              <w:spacing w:before="60" w:line="276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</w:rPr>
            </w:pPr>
            <w:r w:rsidRPr="00D8227F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(Đã ký)</w:t>
            </w:r>
          </w:p>
          <w:p w:rsidR="00584566" w:rsidRPr="00D8227F" w:rsidRDefault="00584566" w:rsidP="00DC6B25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8"/>
              </w:rPr>
            </w:pPr>
          </w:p>
          <w:p w:rsidR="00111FFB" w:rsidRPr="004710F7" w:rsidRDefault="004710F7" w:rsidP="00DC6B25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4710F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Nguyễn Thị Ba Thương</w:t>
            </w:r>
          </w:p>
        </w:tc>
      </w:tr>
    </w:tbl>
    <w:p w:rsidR="00DC43FC" w:rsidRPr="00933631" w:rsidRDefault="00DC43FC" w:rsidP="00801FFA">
      <w:pPr>
        <w:ind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C43FC" w:rsidRPr="00933631" w:rsidSect="00A146B4">
      <w:pgSz w:w="11900" w:h="16840"/>
      <w:pgMar w:top="851" w:right="1127" w:bottom="426" w:left="1701" w:header="634" w:footer="7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1A" w:rsidRDefault="008E1F1A">
      <w:r>
        <w:separator/>
      </w:r>
    </w:p>
  </w:endnote>
  <w:endnote w:type="continuationSeparator" w:id="0">
    <w:p w:rsidR="008E1F1A" w:rsidRDefault="008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1A" w:rsidRDefault="008E1F1A"/>
  </w:footnote>
  <w:footnote w:type="continuationSeparator" w:id="0">
    <w:p w:rsidR="008E1F1A" w:rsidRDefault="008E1F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676"/>
    <w:multiLevelType w:val="multilevel"/>
    <w:tmpl w:val="06FA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609C2"/>
    <w:multiLevelType w:val="multilevel"/>
    <w:tmpl w:val="F6EA2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647A3"/>
    <w:multiLevelType w:val="multilevel"/>
    <w:tmpl w:val="0DA6F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3190"/>
    <w:rsid w:val="0001742B"/>
    <w:rsid w:val="00060DE9"/>
    <w:rsid w:val="00081BAD"/>
    <w:rsid w:val="000957E8"/>
    <w:rsid w:val="000E373E"/>
    <w:rsid w:val="000E65CB"/>
    <w:rsid w:val="00111FFB"/>
    <w:rsid w:val="0012253E"/>
    <w:rsid w:val="001338C5"/>
    <w:rsid w:val="00133BD6"/>
    <w:rsid w:val="00144F27"/>
    <w:rsid w:val="00165EEC"/>
    <w:rsid w:val="00195ADF"/>
    <w:rsid w:val="001E3016"/>
    <w:rsid w:val="0020098F"/>
    <w:rsid w:val="00205010"/>
    <w:rsid w:val="00236AD1"/>
    <w:rsid w:val="00252965"/>
    <w:rsid w:val="00276619"/>
    <w:rsid w:val="002A05B8"/>
    <w:rsid w:val="002A63F1"/>
    <w:rsid w:val="002D76E8"/>
    <w:rsid w:val="002E55EA"/>
    <w:rsid w:val="002F3CF6"/>
    <w:rsid w:val="0030321E"/>
    <w:rsid w:val="00317402"/>
    <w:rsid w:val="00317C84"/>
    <w:rsid w:val="00340AF2"/>
    <w:rsid w:val="003750E2"/>
    <w:rsid w:val="003764F5"/>
    <w:rsid w:val="00387EBE"/>
    <w:rsid w:val="003E18D2"/>
    <w:rsid w:val="003E1A40"/>
    <w:rsid w:val="003E360D"/>
    <w:rsid w:val="003F26C4"/>
    <w:rsid w:val="003F4FCA"/>
    <w:rsid w:val="00414AB2"/>
    <w:rsid w:val="004329E5"/>
    <w:rsid w:val="004335E9"/>
    <w:rsid w:val="004624A4"/>
    <w:rsid w:val="004710F7"/>
    <w:rsid w:val="00473B04"/>
    <w:rsid w:val="00491047"/>
    <w:rsid w:val="00497D78"/>
    <w:rsid w:val="004A76F1"/>
    <w:rsid w:val="004B43F0"/>
    <w:rsid w:val="005160D8"/>
    <w:rsid w:val="00530DB5"/>
    <w:rsid w:val="00537A7A"/>
    <w:rsid w:val="0054275D"/>
    <w:rsid w:val="0055484A"/>
    <w:rsid w:val="005617B9"/>
    <w:rsid w:val="00565895"/>
    <w:rsid w:val="00584566"/>
    <w:rsid w:val="00592C2D"/>
    <w:rsid w:val="005930F4"/>
    <w:rsid w:val="00593190"/>
    <w:rsid w:val="00595E8D"/>
    <w:rsid w:val="00597576"/>
    <w:rsid w:val="005C175F"/>
    <w:rsid w:val="005D0AE7"/>
    <w:rsid w:val="005D4845"/>
    <w:rsid w:val="005F79F6"/>
    <w:rsid w:val="00601099"/>
    <w:rsid w:val="00601170"/>
    <w:rsid w:val="006426EB"/>
    <w:rsid w:val="00662957"/>
    <w:rsid w:val="0066676E"/>
    <w:rsid w:val="00687FA4"/>
    <w:rsid w:val="006E0CD0"/>
    <w:rsid w:val="006E353E"/>
    <w:rsid w:val="006E5106"/>
    <w:rsid w:val="0074757A"/>
    <w:rsid w:val="007561F5"/>
    <w:rsid w:val="0077519A"/>
    <w:rsid w:val="00775CA1"/>
    <w:rsid w:val="007858A7"/>
    <w:rsid w:val="00801FFA"/>
    <w:rsid w:val="0081297E"/>
    <w:rsid w:val="0083173E"/>
    <w:rsid w:val="008473E3"/>
    <w:rsid w:val="00864F45"/>
    <w:rsid w:val="0087540F"/>
    <w:rsid w:val="00875FD4"/>
    <w:rsid w:val="00896A15"/>
    <w:rsid w:val="008A3639"/>
    <w:rsid w:val="008B65FB"/>
    <w:rsid w:val="008C0D39"/>
    <w:rsid w:val="008D2986"/>
    <w:rsid w:val="008E1F1A"/>
    <w:rsid w:val="008E362F"/>
    <w:rsid w:val="008F7994"/>
    <w:rsid w:val="00910817"/>
    <w:rsid w:val="00921AD1"/>
    <w:rsid w:val="009251E0"/>
    <w:rsid w:val="00930944"/>
    <w:rsid w:val="00933631"/>
    <w:rsid w:val="00993C48"/>
    <w:rsid w:val="009A1C73"/>
    <w:rsid w:val="009C4594"/>
    <w:rsid w:val="009C566D"/>
    <w:rsid w:val="009E44A7"/>
    <w:rsid w:val="009E5048"/>
    <w:rsid w:val="009F36B1"/>
    <w:rsid w:val="00A11167"/>
    <w:rsid w:val="00A146B4"/>
    <w:rsid w:val="00A460B5"/>
    <w:rsid w:val="00AC280E"/>
    <w:rsid w:val="00AC661B"/>
    <w:rsid w:val="00AD35AE"/>
    <w:rsid w:val="00AD3C93"/>
    <w:rsid w:val="00AF0B70"/>
    <w:rsid w:val="00B2302D"/>
    <w:rsid w:val="00B3486F"/>
    <w:rsid w:val="00B36CCA"/>
    <w:rsid w:val="00B40B14"/>
    <w:rsid w:val="00B567F5"/>
    <w:rsid w:val="00B75DC1"/>
    <w:rsid w:val="00BB1B90"/>
    <w:rsid w:val="00BD3570"/>
    <w:rsid w:val="00BD7945"/>
    <w:rsid w:val="00C117F9"/>
    <w:rsid w:val="00C12281"/>
    <w:rsid w:val="00C15E4F"/>
    <w:rsid w:val="00C36A04"/>
    <w:rsid w:val="00C4442C"/>
    <w:rsid w:val="00C534D3"/>
    <w:rsid w:val="00C66C0F"/>
    <w:rsid w:val="00C9105B"/>
    <w:rsid w:val="00CA64E9"/>
    <w:rsid w:val="00CB1347"/>
    <w:rsid w:val="00CC16C4"/>
    <w:rsid w:val="00D27400"/>
    <w:rsid w:val="00D46FB7"/>
    <w:rsid w:val="00D8227F"/>
    <w:rsid w:val="00DC43FC"/>
    <w:rsid w:val="00DD5DC6"/>
    <w:rsid w:val="00DE0A4C"/>
    <w:rsid w:val="00DF2B11"/>
    <w:rsid w:val="00E076BA"/>
    <w:rsid w:val="00E07ADE"/>
    <w:rsid w:val="00E239EC"/>
    <w:rsid w:val="00E300C9"/>
    <w:rsid w:val="00E4060C"/>
    <w:rsid w:val="00E55A8C"/>
    <w:rsid w:val="00E571A2"/>
    <w:rsid w:val="00E92625"/>
    <w:rsid w:val="00EA7427"/>
    <w:rsid w:val="00EC7E85"/>
    <w:rsid w:val="00EE6553"/>
    <w:rsid w:val="00F011FD"/>
    <w:rsid w:val="00F3760D"/>
    <w:rsid w:val="00F942B5"/>
    <w:rsid w:val="00FB0FD5"/>
    <w:rsid w:val="00FB5702"/>
    <w:rsid w:val="00FB632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26EB"/>
    <w:pPr>
      <w:keepNext/>
      <w:widowControl/>
      <w:outlineLvl w:val="0"/>
    </w:pPr>
    <w:rPr>
      <w:rFonts w:ascii=".VnTime" w:eastAsia="Times New Roman" w:hAnsi=".VnTime" w:cs="Times New Roman"/>
      <w:b/>
      <w:i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426EB"/>
    <w:pPr>
      <w:keepNext/>
      <w:widowControl/>
      <w:outlineLvl w:val="1"/>
    </w:pPr>
    <w:rPr>
      <w:rFonts w:ascii=".VnTimeH" w:eastAsia="Times New Roman" w:hAnsi=".VnTimeH" w:cs="Times New Roman"/>
      <w:b/>
      <w:color w:val="auto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6426EB"/>
    <w:pPr>
      <w:keepNext/>
      <w:widowControl/>
      <w:jc w:val="center"/>
      <w:outlineLvl w:val="2"/>
    </w:pPr>
    <w:rPr>
      <w:rFonts w:ascii=".VnTime" w:eastAsia="Times New Roman" w:hAnsi=".VnTime" w:cs="Times New Roman"/>
      <w:i/>
      <w:color w:val="auto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2B48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70" w:line="226" w:lineRule="auto"/>
      <w:ind w:right="820"/>
    </w:pPr>
    <w:rPr>
      <w:rFonts w:ascii="Times New Roman" w:eastAsia="Times New Roman" w:hAnsi="Times New Roman" w:cs="Times New Roman"/>
      <w:b/>
      <w:bCs/>
      <w:color w:val="D52B48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426EB"/>
    <w:rPr>
      <w:rFonts w:ascii=".VnTime" w:eastAsia="Times New Roman" w:hAnsi=".VnTime" w:cs="Times New Roman"/>
      <w:b/>
      <w:i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6426EB"/>
    <w:rPr>
      <w:rFonts w:ascii=".VnTimeH" w:eastAsia="Times New Roman" w:hAnsi=".VnTimeH" w:cs="Times New Roman"/>
      <w:b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6426EB"/>
    <w:rPr>
      <w:rFonts w:ascii=".VnTime" w:eastAsia="Times New Roman" w:hAnsi=".VnTime" w:cs="Times New Roman"/>
      <w:i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3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26EB"/>
    <w:pPr>
      <w:keepNext/>
      <w:widowControl/>
      <w:outlineLvl w:val="0"/>
    </w:pPr>
    <w:rPr>
      <w:rFonts w:ascii=".VnTime" w:eastAsia="Times New Roman" w:hAnsi=".VnTime" w:cs="Times New Roman"/>
      <w:b/>
      <w:i/>
      <w:color w:val="auto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426EB"/>
    <w:pPr>
      <w:keepNext/>
      <w:widowControl/>
      <w:outlineLvl w:val="1"/>
    </w:pPr>
    <w:rPr>
      <w:rFonts w:ascii=".VnTimeH" w:eastAsia="Times New Roman" w:hAnsi=".VnTimeH" w:cs="Times New Roman"/>
      <w:b/>
      <w:color w:val="auto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6426EB"/>
    <w:pPr>
      <w:keepNext/>
      <w:widowControl/>
      <w:jc w:val="center"/>
      <w:outlineLvl w:val="2"/>
    </w:pPr>
    <w:rPr>
      <w:rFonts w:ascii=".VnTime" w:eastAsia="Times New Roman" w:hAnsi=".VnTime" w:cs="Times New Roman"/>
      <w:i/>
      <w:color w:val="auto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2B48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70" w:line="226" w:lineRule="auto"/>
      <w:ind w:right="820"/>
    </w:pPr>
    <w:rPr>
      <w:rFonts w:ascii="Times New Roman" w:eastAsia="Times New Roman" w:hAnsi="Times New Roman" w:cs="Times New Roman"/>
      <w:b/>
      <w:bCs/>
      <w:color w:val="D52B48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426EB"/>
    <w:rPr>
      <w:rFonts w:ascii=".VnTime" w:eastAsia="Times New Roman" w:hAnsi=".VnTime" w:cs="Times New Roman"/>
      <w:b/>
      <w:i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6426EB"/>
    <w:rPr>
      <w:rFonts w:ascii=".VnTimeH" w:eastAsia="Times New Roman" w:hAnsi=".VnTimeH" w:cs="Times New Roman"/>
      <w:b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6426EB"/>
    <w:rPr>
      <w:rFonts w:ascii=".VnTime" w:eastAsia="Times New Roman" w:hAnsi=".VnTime" w:cs="Times New Roman"/>
      <w:i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CNC3</dc:creator>
  <cp:lastModifiedBy>minhhienjsc@gmail.com</cp:lastModifiedBy>
  <cp:revision>2</cp:revision>
  <cp:lastPrinted>2021-12-08T09:57:00Z</cp:lastPrinted>
  <dcterms:created xsi:type="dcterms:W3CDTF">2021-12-10T03:13:00Z</dcterms:created>
  <dcterms:modified xsi:type="dcterms:W3CDTF">2021-12-10T03:13:00Z</dcterms:modified>
</cp:coreProperties>
</file>