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D" w:rsidRPr="0083542F" w:rsidRDefault="00FA6F9D" w:rsidP="00C9450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3542F">
        <w:rPr>
          <w:rFonts w:ascii="Times New Roman" w:hAnsi="Times New Roman" w:cs="Times New Roman"/>
          <w:b/>
          <w:sz w:val="26"/>
          <w:szCs w:val="26"/>
        </w:rPr>
        <w:t>SỞ GIÁO DỤC VÀ ĐÀO TẠO HƯNG YÊN</w:t>
      </w:r>
    </w:p>
    <w:p w:rsidR="00FA6F9D" w:rsidRPr="00315E0E" w:rsidRDefault="00FA6F9D" w:rsidP="00C94508">
      <w:pPr>
        <w:spacing w:after="0" w:line="240" w:lineRule="auto"/>
        <w:ind w:right="-507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315E0E">
        <w:rPr>
          <w:rFonts w:ascii="Times New Roman" w:hAnsi="Times New Roman" w:cs="Times New Roman"/>
          <w:spacing w:val="-10"/>
          <w:sz w:val="26"/>
          <w:szCs w:val="26"/>
        </w:rPr>
        <w:t>LỊCH PHÁT SÓNG DẠY HỌC TRÊN TRUYỀN HÌNH HƯNG YÊN DÀNH CHO HỌC SINH LỚP 9</w:t>
      </w:r>
      <w:r w:rsidR="0008371F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15E0E">
        <w:rPr>
          <w:rFonts w:ascii="Times New Roman" w:hAnsi="Times New Roman" w:cs="Times New Roman"/>
          <w:spacing w:val="-10"/>
          <w:sz w:val="26"/>
          <w:szCs w:val="26"/>
        </w:rPr>
        <w:t xml:space="preserve"> NĂM HỌC 2019-2020</w:t>
      </w:r>
    </w:p>
    <w:p w:rsidR="00FA6F9D" w:rsidRDefault="00FA6F9D" w:rsidP="00C945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E0E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7C15C1">
        <w:rPr>
          <w:rFonts w:ascii="Times New Roman" w:hAnsi="Times New Roman" w:cs="Times New Roman"/>
          <w:b/>
          <w:sz w:val="26"/>
          <w:szCs w:val="26"/>
        </w:rPr>
        <w:t>06</w:t>
      </w:r>
      <w:r w:rsidRPr="00315E0E">
        <w:rPr>
          <w:rFonts w:ascii="Times New Roman" w:hAnsi="Times New Roman" w:cs="Times New Roman"/>
          <w:b/>
          <w:sz w:val="26"/>
          <w:szCs w:val="26"/>
        </w:rPr>
        <w:t>/</w:t>
      </w:r>
      <w:r w:rsidR="007C15C1">
        <w:rPr>
          <w:rFonts w:ascii="Times New Roman" w:hAnsi="Times New Roman" w:cs="Times New Roman"/>
          <w:b/>
          <w:sz w:val="26"/>
          <w:szCs w:val="26"/>
        </w:rPr>
        <w:t>4</w:t>
      </w:r>
      <w:r w:rsidRPr="00315E0E">
        <w:rPr>
          <w:rFonts w:ascii="Times New Roman" w:hAnsi="Times New Roman" w:cs="Times New Roman"/>
          <w:b/>
          <w:sz w:val="26"/>
          <w:szCs w:val="26"/>
        </w:rPr>
        <w:t xml:space="preserve"> đến </w:t>
      </w:r>
      <w:r w:rsidR="007C15C1">
        <w:rPr>
          <w:rFonts w:ascii="Times New Roman" w:hAnsi="Times New Roman" w:cs="Times New Roman"/>
          <w:b/>
          <w:sz w:val="26"/>
          <w:szCs w:val="26"/>
        </w:rPr>
        <w:t>11</w:t>
      </w:r>
      <w:r w:rsidRPr="00315E0E">
        <w:rPr>
          <w:rFonts w:ascii="Times New Roman" w:hAnsi="Times New Roman" w:cs="Times New Roman"/>
          <w:b/>
          <w:sz w:val="26"/>
          <w:szCs w:val="26"/>
        </w:rPr>
        <w:t>/4/2020)</w:t>
      </w:r>
    </w:p>
    <w:p w:rsidR="00D24DC8" w:rsidRPr="00D24DC8" w:rsidRDefault="00D24DC8" w:rsidP="00C9450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DC8">
        <w:rPr>
          <w:rFonts w:ascii="Times New Roman" w:hAnsi="Times New Roman" w:cs="Times New Roman"/>
          <w:i/>
          <w:sz w:val="26"/>
          <w:szCs w:val="26"/>
        </w:rPr>
        <w:t>(Kèm theo CV 482/SGDĐT-GDTrH-GDTX ngày 26/3/2020 của Sở GDĐT)</w:t>
      </w:r>
    </w:p>
    <w:tbl>
      <w:tblPr>
        <w:tblStyle w:val="TableGrid"/>
        <w:tblW w:w="15086" w:type="dxa"/>
        <w:tblInd w:w="-743" w:type="dxa"/>
        <w:tblLook w:val="04A0"/>
      </w:tblPr>
      <w:tblGrid>
        <w:gridCol w:w="881"/>
        <w:gridCol w:w="1529"/>
        <w:gridCol w:w="2410"/>
        <w:gridCol w:w="2835"/>
        <w:gridCol w:w="1560"/>
        <w:gridCol w:w="1667"/>
        <w:gridCol w:w="2391"/>
        <w:gridCol w:w="1813"/>
      </w:tblGrid>
      <w:tr w:rsidR="00FA6F9D" w:rsidRPr="00E86B5F" w:rsidTr="0008371F">
        <w:trPr>
          <w:trHeight w:val="747"/>
        </w:trPr>
        <w:tc>
          <w:tcPr>
            <w:tcW w:w="881" w:type="dxa"/>
            <w:vAlign w:val="center"/>
          </w:tcPr>
          <w:p w:rsidR="00FA6F9D" w:rsidRPr="00E86B5F" w:rsidRDefault="00FA6F9D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9" w:type="dxa"/>
            <w:vAlign w:val="center"/>
          </w:tcPr>
          <w:p w:rsidR="00FA6F9D" w:rsidRPr="00E86B5F" w:rsidRDefault="00FA6F9D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2410" w:type="dxa"/>
            <w:vAlign w:val="center"/>
          </w:tcPr>
          <w:p w:rsidR="00FA6F9D" w:rsidRPr="00E86B5F" w:rsidRDefault="00FA6F9D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FA6F9D" w:rsidRPr="00E86B5F" w:rsidRDefault="00FA6F9D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FA6F9D" w:rsidRPr="00E86B5F" w:rsidRDefault="00FA6F9D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7" w:type="dxa"/>
            <w:vAlign w:val="center"/>
          </w:tcPr>
          <w:p w:rsidR="00FA6F9D" w:rsidRPr="00E86B5F" w:rsidRDefault="00FA6F9D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vAlign w:val="center"/>
          </w:tcPr>
          <w:p w:rsidR="00FA6F9D" w:rsidRPr="00E86B5F" w:rsidRDefault="00FA6F9D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vAlign w:val="center"/>
          </w:tcPr>
          <w:p w:rsidR="00FA6F9D" w:rsidRPr="00E86B5F" w:rsidRDefault="00FA6F9D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6F9D" w:rsidRPr="00E86B5F" w:rsidTr="0008371F">
        <w:trPr>
          <w:trHeight w:val="851"/>
        </w:trPr>
        <w:tc>
          <w:tcPr>
            <w:tcW w:w="881" w:type="dxa"/>
            <w:vMerge w:val="restart"/>
            <w:vAlign w:val="center"/>
          </w:tcPr>
          <w:p w:rsidR="00FA6F9D" w:rsidRPr="00E86B5F" w:rsidRDefault="0008371F" w:rsidP="00C9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1529" w:type="dxa"/>
            <w:vAlign w:val="center"/>
          </w:tcPr>
          <w:p w:rsidR="00FA6F9D" w:rsidRPr="00E86B5F" w:rsidRDefault="00FA6F9D" w:rsidP="00C9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9h0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-9h3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A6F9D" w:rsidRPr="00C202A0" w:rsidRDefault="00FA6F9D" w:rsidP="00C94508">
            <w:pPr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Toán </w:t>
            </w:r>
            <w:r w:rsidR="00315E0E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9 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(</w:t>
            </w:r>
            <w:r w:rsidR="00C202A0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Hình học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FA6F9D" w:rsidRPr="00A12EF5" w:rsidRDefault="00C202A0" w:rsidP="00C94508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A12EF5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Góc có đỉnh ở bên trong và góc có đỉnh ở bên ngoài đường tròn</w:t>
            </w:r>
          </w:p>
        </w:tc>
        <w:tc>
          <w:tcPr>
            <w:tcW w:w="2835" w:type="dxa"/>
          </w:tcPr>
          <w:p w:rsidR="00FA6F9D" w:rsidRPr="00E86B5F" w:rsidRDefault="00FA6F9D" w:rsidP="00C94508">
            <w:pPr>
              <w:jc w:val="center"/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>(hệ 7 năm)</w:t>
            </w:r>
          </w:p>
          <w:p w:rsidR="00FA6F9D" w:rsidRPr="006B0450" w:rsidRDefault="007D37A1" w:rsidP="00C945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Getting started + Listen and Read + Speak and Listen</w:t>
            </w:r>
          </w:p>
        </w:tc>
        <w:tc>
          <w:tcPr>
            <w:tcW w:w="1560" w:type="dxa"/>
          </w:tcPr>
          <w:p w:rsidR="00FA6F9D" w:rsidRPr="00E86B5F" w:rsidRDefault="00FA6F9D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A12EF5" w:rsidRDefault="007C15C1" w:rsidP="00C94508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DB4E66" w:rsidRPr="00A12EF5">
              <w:rPr>
                <w:rFonts w:ascii="Times New Roman" w:hAnsi="Times New Roman" w:cs="Times New Roman"/>
                <w:i/>
                <w:sz w:val="26"/>
                <w:szCs w:val="26"/>
              </w:rPr>
              <w:t>Viếng lăng Bác (tiết 2)</w:t>
            </w:r>
          </w:p>
        </w:tc>
        <w:tc>
          <w:tcPr>
            <w:tcW w:w="1667" w:type="dxa"/>
          </w:tcPr>
          <w:p w:rsidR="00FA6F9D" w:rsidRPr="00E86B5F" w:rsidRDefault="00FA6F9D" w:rsidP="00C94508">
            <w:pPr>
              <w:jc w:val="center"/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Toán </w:t>
            </w:r>
            <w:r w:rsidR="00315E0E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(</w:t>
            </w:r>
            <w:r w:rsidR="00C202A0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Đại số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)</w:t>
            </w:r>
          </w:p>
          <w:p w:rsidR="00C202A0" w:rsidRDefault="007C15C1" w:rsidP="00C9450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02A0"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Đồ thị hàm số </w:t>
            </w:r>
          </w:p>
          <w:p w:rsidR="00FA6F9D" w:rsidRPr="00E86B5F" w:rsidRDefault="00C202A0" w:rsidP="00C945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y = ax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91" w:type="dxa"/>
          </w:tcPr>
          <w:p w:rsidR="00FA6F9D" w:rsidRPr="00E86B5F" w:rsidRDefault="00FA6F9D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C202A0" w:rsidP="00C94508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Tổng khởi nghĩa tháng Tám năm 1945 và sự thành lập nước Việt Nam Dân chủ Cộng hòa</w:t>
            </w:r>
            <w:r w:rsidR="007C15C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FA6F9D" w:rsidRPr="00E86B5F" w:rsidRDefault="00FA6F9D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(hệ 10 năm)</w:t>
            </w:r>
          </w:p>
          <w:p w:rsidR="00FA6F9D" w:rsidRPr="00E86B5F" w:rsidRDefault="00FA6F9D" w:rsidP="00C94508">
            <w:pPr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7C15C1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7D37A1"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9: A Closer look 1 (Vocab) + A Closer look 2</w:t>
            </w:r>
          </w:p>
        </w:tc>
      </w:tr>
      <w:tr w:rsidR="00FA6F9D" w:rsidRPr="00E86B5F" w:rsidTr="0008371F">
        <w:trPr>
          <w:trHeight w:val="786"/>
        </w:trPr>
        <w:tc>
          <w:tcPr>
            <w:tcW w:w="881" w:type="dxa"/>
            <w:vMerge/>
          </w:tcPr>
          <w:p w:rsidR="00FA6F9D" w:rsidRPr="00E86B5F" w:rsidRDefault="00FA6F9D" w:rsidP="00C9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D4193C" w:rsidP="00C9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-10h4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70269" w:rsidRPr="00E86B5F" w:rsidRDefault="00270269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D4193C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Viếng</w:t>
            </w:r>
            <w:r w:rsidR="00DB4E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lăng</w:t>
            </w:r>
            <w:r w:rsidR="00DB4E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Bác (tiết 1)</w:t>
            </w:r>
          </w:p>
        </w:tc>
        <w:tc>
          <w:tcPr>
            <w:tcW w:w="2835" w:type="dxa"/>
          </w:tcPr>
          <w:p w:rsidR="00ED71E1" w:rsidRDefault="007C15C1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0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Địa lý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5268C7" w:rsidRPr="005268C7" w:rsidRDefault="005268C7" w:rsidP="00C94508">
            <w:pPr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5268C7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Thực hành: Vẽ và phân tích biểu đồ về tình hình sản xuất của ngành thủy sản ở đồng bằng sông Cửu Long.</w:t>
            </w:r>
          </w:p>
        </w:tc>
        <w:tc>
          <w:tcPr>
            <w:tcW w:w="1560" w:type="dxa"/>
          </w:tcPr>
          <w:p w:rsidR="00270269" w:rsidRPr="00E86B5F" w:rsidRDefault="007C15C1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4B578F" w:rsidRPr="004B578F" w:rsidRDefault="005268C7" w:rsidP="00C945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E678CC">
              <w:rPr>
                <w:rFonts w:ascii="Times New Roman" w:hAnsi="Times New Roman" w:cs="Times New Roman"/>
                <w:i/>
                <w:sz w:val="26"/>
                <w:szCs w:val="26"/>
              </w:rPr>
              <w:t>Dầu mỏ, khí thiên nhiên, nhiên liệu</w:t>
            </w:r>
          </w:p>
        </w:tc>
        <w:tc>
          <w:tcPr>
            <w:tcW w:w="1667" w:type="dxa"/>
          </w:tcPr>
          <w:p w:rsidR="00A86862" w:rsidRDefault="00270269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DB4E66" w:rsidRPr="00A86862" w:rsidRDefault="00DB4E66" w:rsidP="00C945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Nghị luận về tác phẩm truyện hoặc đoạn trích</w:t>
            </w:r>
          </w:p>
        </w:tc>
        <w:tc>
          <w:tcPr>
            <w:tcW w:w="2391" w:type="dxa"/>
          </w:tcPr>
          <w:p w:rsidR="00270269" w:rsidRPr="00E86B5F" w:rsidRDefault="00270269" w:rsidP="00C94508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Tiếng Anh </w:t>
            </w:r>
            <w:r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(hệ 10 năm)</w:t>
            </w:r>
          </w:p>
          <w:p w:rsidR="00E645F7" w:rsidRPr="00270269" w:rsidRDefault="00EB0F07" w:rsidP="00C94508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</w:pPr>
            <w:r w:rsidRPr="00315E0E"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="007D37A1"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9: Getting started + A Closer look 1 (pronunciation)</w:t>
            </w:r>
            <w:r w:rsidR="007C1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45F7" w:rsidRPr="00860C8C">
              <w:rPr>
                <w:rFonts w:ascii="Times New Roman Bold" w:hAnsi="Times New Roman Bold" w:cs="Times New Roman"/>
                <w:color w:val="FF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270269" w:rsidRPr="00E86B5F" w:rsidRDefault="00270269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GDCD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535929" w:rsidRPr="00D33C31" w:rsidRDefault="00270269" w:rsidP="00C94508">
            <w:pPr>
              <w:jc w:val="center"/>
              <w:rPr>
                <w:rFonts w:ascii="Times New Roman" w:hAnsi="Times New Roman" w:cs="Times New Roman"/>
                <w:b/>
                <w:color w:val="FF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C202A0" w:rsidRPr="00D33C31"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  <w:t>Quyền tự do kinh doanh và nghĩa vụ đóng thuế</w:t>
            </w:r>
          </w:p>
        </w:tc>
      </w:tr>
      <w:tr w:rsidR="002B1C5E" w:rsidRPr="00E86B5F" w:rsidTr="0008371F">
        <w:trPr>
          <w:trHeight w:val="706"/>
        </w:trPr>
        <w:tc>
          <w:tcPr>
            <w:tcW w:w="881" w:type="dxa"/>
            <w:vAlign w:val="center"/>
          </w:tcPr>
          <w:p w:rsidR="002B1C5E" w:rsidRPr="00E86B5F" w:rsidRDefault="002B1C5E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(06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(08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(09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94508" w:rsidRPr="00E86B5F" w:rsidTr="0008371F">
        <w:trPr>
          <w:trHeight w:val="890"/>
        </w:trPr>
        <w:tc>
          <w:tcPr>
            <w:tcW w:w="881" w:type="dxa"/>
            <w:vMerge w:val="restart"/>
            <w:tcBorders>
              <w:right w:val="single" w:sz="4" w:space="0" w:color="auto"/>
            </w:tcBorders>
            <w:vAlign w:val="center"/>
          </w:tcPr>
          <w:p w:rsidR="00C94508" w:rsidRDefault="00C94508" w:rsidP="00C9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08" w:rsidRPr="00E86B5F" w:rsidRDefault="00C94508" w:rsidP="00C945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8" w:rsidRPr="000F2825" w:rsidRDefault="00C94508" w:rsidP="00C945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8" w:rsidRPr="00D33C31" w:rsidRDefault="00C94508" w:rsidP="00C945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8" w:rsidRPr="00D33C31" w:rsidRDefault="00C94508" w:rsidP="00C9450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8"/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8" w:rsidRPr="008B0C4E" w:rsidRDefault="00C94508" w:rsidP="00C94508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8" w:rsidRDefault="00C94508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94508" w:rsidRPr="00D33C31" w:rsidRDefault="00C94508" w:rsidP="00C94508">
            <w:pPr>
              <w:jc w:val="center"/>
              <w:rPr>
                <w:rFonts w:ascii="Times New Roman Bold" w:hAnsi="Times New Roman Bold" w:cs="Times New Roman"/>
                <w:i/>
                <w:spacing w:val="-10"/>
                <w:sz w:val="26"/>
                <w:szCs w:val="26"/>
              </w:rPr>
            </w:pPr>
            <w:r w:rsidRPr="00D33C31">
              <w:rPr>
                <w:rFonts w:ascii="Times New Roman" w:hAnsi="Times New Roman" w:cs="Times New Roman"/>
                <w:i/>
                <w:sz w:val="26"/>
                <w:szCs w:val="26"/>
              </w:rPr>
              <w:t>Cách làm bài Nghị luận về một tác phẩm truyện h</w:t>
            </w:r>
            <w:bookmarkStart w:id="0" w:name="_GoBack"/>
            <w:bookmarkEnd w:id="0"/>
            <w:r w:rsidRPr="00D33C31">
              <w:rPr>
                <w:rFonts w:ascii="Times New Roman" w:hAnsi="Times New Roman" w:cs="Times New Roman"/>
                <w:i/>
                <w:sz w:val="26"/>
                <w:szCs w:val="26"/>
              </w:rPr>
              <w:t>oặc đoạn trích</w:t>
            </w:r>
            <w:r w:rsidRPr="00D33C31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</w:p>
        </w:tc>
      </w:tr>
      <w:tr w:rsidR="00C94508" w:rsidRPr="00E86B5F" w:rsidTr="0008371F">
        <w:trPr>
          <w:trHeight w:val="890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-14h3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8" w:rsidRDefault="00C94508" w:rsidP="00C94508">
            <w:pPr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Toán 9 (Hình học)</w:t>
            </w:r>
          </w:p>
          <w:p w:rsidR="00C94508" w:rsidRPr="00C202A0" w:rsidRDefault="00C94508" w:rsidP="00C94508">
            <w:pPr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Luyện tập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Góc có đỉnh ở bên trong và góc có đỉnh ở bên ngoài đường tròn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Cao trào cách mạng tiến tới Tổng khởi nghĩa tháng Tám năm 1945 (Tiếp)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Thấu kính phân kì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8" w:rsidRPr="00E86B5F" w:rsidRDefault="00C94508" w:rsidP="00C94508">
            <w:pPr>
              <w:jc w:val="center"/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Toán 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(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Đại số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)</w:t>
            </w:r>
          </w:p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Phương trình bậc hai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8" w:rsidRDefault="00C94508" w:rsidP="00C94508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C94508" w:rsidRPr="005268C7" w:rsidRDefault="00C94508" w:rsidP="00C94508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268C7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Ảnh của một vật tạo bởi thấu kính phân kì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Rượu Etylic</w:t>
            </w:r>
          </w:p>
        </w:tc>
      </w:tr>
      <w:tr w:rsidR="00C94508" w:rsidRPr="00E86B5F" w:rsidTr="00034EBF">
        <w:trPr>
          <w:trHeight w:val="704"/>
        </w:trPr>
        <w:tc>
          <w:tcPr>
            <w:tcW w:w="881" w:type="dxa"/>
            <w:vMerge/>
            <w:tcBorders>
              <w:right w:val="single" w:sz="4" w:space="0" w:color="auto"/>
            </w:tcBorders>
          </w:tcPr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-15h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94508" w:rsidRPr="00285B69" w:rsidRDefault="00C94508" w:rsidP="00C945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94508" w:rsidRPr="00D33C31" w:rsidRDefault="00C94508" w:rsidP="00C94508">
            <w:pPr>
              <w:jc w:val="center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 w:rsidRPr="00D33C31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D33C31">
              <w:rPr>
                <w:rFonts w:ascii="Times New Roman" w:hAnsi="Times New Roman" w:cs="Times New Roman"/>
                <w:i/>
                <w:spacing w:val="-14"/>
                <w:sz w:val="26"/>
                <w:szCs w:val="26"/>
              </w:rPr>
              <w:t>Quần thể sinh vật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Quần thể người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C94508" w:rsidRPr="00E86B5F" w:rsidRDefault="00C94508" w:rsidP="00C9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0C" w:rsidRDefault="00603D0C" w:rsidP="00C94508">
      <w:pPr>
        <w:spacing w:after="0" w:line="240" w:lineRule="auto"/>
      </w:pPr>
    </w:p>
    <w:sectPr w:rsidR="00603D0C" w:rsidSect="008E6C9C">
      <w:pgSz w:w="15840" w:h="12240" w:orient="landscape"/>
      <w:pgMar w:top="709" w:right="1191" w:bottom="284" w:left="136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2E59"/>
    <w:multiLevelType w:val="hybridMultilevel"/>
    <w:tmpl w:val="526EC8B6"/>
    <w:lvl w:ilvl="0" w:tplc="C1406C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FA6F9D"/>
    <w:rsid w:val="0002037A"/>
    <w:rsid w:val="00030AB7"/>
    <w:rsid w:val="00043A66"/>
    <w:rsid w:val="00055B58"/>
    <w:rsid w:val="0008371F"/>
    <w:rsid w:val="000958F9"/>
    <w:rsid w:val="000B51D9"/>
    <w:rsid w:val="000D6261"/>
    <w:rsid w:val="000F2825"/>
    <w:rsid w:val="001A3243"/>
    <w:rsid w:val="001C4792"/>
    <w:rsid w:val="001E5496"/>
    <w:rsid w:val="0026180D"/>
    <w:rsid w:val="00263678"/>
    <w:rsid w:val="00270269"/>
    <w:rsid w:val="00285B69"/>
    <w:rsid w:val="002B1C5E"/>
    <w:rsid w:val="002B4407"/>
    <w:rsid w:val="002B5901"/>
    <w:rsid w:val="002F2847"/>
    <w:rsid w:val="00301CEE"/>
    <w:rsid w:val="00313A07"/>
    <w:rsid w:val="00315E0E"/>
    <w:rsid w:val="003A0F9C"/>
    <w:rsid w:val="004815BF"/>
    <w:rsid w:val="004A6CF2"/>
    <w:rsid w:val="004B578F"/>
    <w:rsid w:val="005213CE"/>
    <w:rsid w:val="005268C7"/>
    <w:rsid w:val="00533F0D"/>
    <w:rsid w:val="00535929"/>
    <w:rsid w:val="00574112"/>
    <w:rsid w:val="00586A1C"/>
    <w:rsid w:val="005B5D16"/>
    <w:rsid w:val="00603D0C"/>
    <w:rsid w:val="00610206"/>
    <w:rsid w:val="0062603E"/>
    <w:rsid w:val="006510A1"/>
    <w:rsid w:val="006777A7"/>
    <w:rsid w:val="006945DB"/>
    <w:rsid w:val="006B0450"/>
    <w:rsid w:val="007C15C1"/>
    <w:rsid w:val="007D37A1"/>
    <w:rsid w:val="00800916"/>
    <w:rsid w:val="008029EB"/>
    <w:rsid w:val="00821A17"/>
    <w:rsid w:val="00822AE9"/>
    <w:rsid w:val="00860C8C"/>
    <w:rsid w:val="008659BF"/>
    <w:rsid w:val="00882C79"/>
    <w:rsid w:val="008B0C4E"/>
    <w:rsid w:val="008E6C9C"/>
    <w:rsid w:val="00901F38"/>
    <w:rsid w:val="009315A4"/>
    <w:rsid w:val="00950C25"/>
    <w:rsid w:val="00990471"/>
    <w:rsid w:val="009915A6"/>
    <w:rsid w:val="009C1B57"/>
    <w:rsid w:val="00A00380"/>
    <w:rsid w:val="00A00B49"/>
    <w:rsid w:val="00A12EF5"/>
    <w:rsid w:val="00A14CC9"/>
    <w:rsid w:val="00A16C5A"/>
    <w:rsid w:val="00A25B6B"/>
    <w:rsid w:val="00A86862"/>
    <w:rsid w:val="00B1000A"/>
    <w:rsid w:val="00B21C6D"/>
    <w:rsid w:val="00BC4282"/>
    <w:rsid w:val="00BD2FE8"/>
    <w:rsid w:val="00C0704E"/>
    <w:rsid w:val="00C202A0"/>
    <w:rsid w:val="00C8451A"/>
    <w:rsid w:val="00C94508"/>
    <w:rsid w:val="00D02956"/>
    <w:rsid w:val="00D24065"/>
    <w:rsid w:val="00D24DC8"/>
    <w:rsid w:val="00D33C31"/>
    <w:rsid w:val="00D4193C"/>
    <w:rsid w:val="00DB4B79"/>
    <w:rsid w:val="00DB4E66"/>
    <w:rsid w:val="00DD31A5"/>
    <w:rsid w:val="00E06180"/>
    <w:rsid w:val="00E1118A"/>
    <w:rsid w:val="00E5689B"/>
    <w:rsid w:val="00E645F7"/>
    <w:rsid w:val="00E86B5F"/>
    <w:rsid w:val="00EB0F07"/>
    <w:rsid w:val="00EC288F"/>
    <w:rsid w:val="00ED5398"/>
    <w:rsid w:val="00ED71E1"/>
    <w:rsid w:val="00F022BB"/>
    <w:rsid w:val="00F10FCF"/>
    <w:rsid w:val="00F36CE7"/>
    <w:rsid w:val="00F73032"/>
    <w:rsid w:val="00FA19C1"/>
    <w:rsid w:val="00FA6F9D"/>
    <w:rsid w:val="00F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9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9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HUONG</cp:lastModifiedBy>
  <cp:revision>75</cp:revision>
  <cp:lastPrinted>2020-04-03T01:12:00Z</cp:lastPrinted>
  <dcterms:created xsi:type="dcterms:W3CDTF">2020-03-27T07:23:00Z</dcterms:created>
  <dcterms:modified xsi:type="dcterms:W3CDTF">2020-04-04T02:22:00Z</dcterms:modified>
</cp:coreProperties>
</file>